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77" w:rsidRDefault="00C20377"/>
    <w:p w:rsidR="00F9721F" w:rsidRDefault="00362E8B" w:rsidP="00F9721F">
      <w:pPr>
        <w:jc w:val="center"/>
        <w:rPr>
          <w:rFonts w:eastAsia="標楷體"/>
          <w:b/>
          <w:sz w:val="28"/>
        </w:rPr>
      </w:pPr>
      <w:r w:rsidRPr="00DE055D">
        <w:rPr>
          <w:rFonts w:eastAsia="標楷體" w:hint="eastAsia"/>
          <w:b/>
          <w:sz w:val="32"/>
        </w:rPr>
        <w:t>新竹市新竹國小</w:t>
      </w:r>
      <w:r w:rsidR="003016A2" w:rsidRPr="00DE055D">
        <w:rPr>
          <w:rFonts w:eastAsia="標楷體" w:hint="eastAsia"/>
          <w:b/>
          <w:sz w:val="32"/>
        </w:rPr>
        <w:t>10</w:t>
      </w:r>
      <w:r w:rsidR="00BB2936">
        <w:rPr>
          <w:rFonts w:eastAsia="標楷體"/>
          <w:b/>
          <w:sz w:val="32"/>
        </w:rPr>
        <w:t>9</w:t>
      </w:r>
      <w:r w:rsidR="003016A2" w:rsidRPr="00DE055D">
        <w:rPr>
          <w:rFonts w:eastAsia="標楷體" w:hint="eastAsia"/>
          <w:b/>
          <w:sz w:val="32"/>
        </w:rPr>
        <w:t>學年度</w:t>
      </w:r>
      <w:r w:rsidRPr="00DE055D">
        <w:rPr>
          <w:rFonts w:eastAsia="標楷體" w:hint="eastAsia"/>
          <w:b/>
          <w:sz w:val="32"/>
        </w:rPr>
        <w:t>教師</w:t>
      </w:r>
      <w:r w:rsidR="003016A2" w:rsidRPr="00DE055D">
        <w:rPr>
          <w:rFonts w:eastAsia="標楷體" w:hint="eastAsia"/>
          <w:b/>
          <w:sz w:val="32"/>
        </w:rPr>
        <w:t>教學</w:t>
      </w:r>
      <w:r w:rsidRPr="00DE055D">
        <w:rPr>
          <w:rFonts w:eastAsia="標楷體" w:hint="eastAsia"/>
          <w:b/>
          <w:sz w:val="32"/>
        </w:rPr>
        <w:t>領域</w:t>
      </w:r>
      <w:r w:rsidR="00F9637E">
        <w:rPr>
          <w:rFonts w:eastAsia="標楷體" w:hint="eastAsia"/>
          <w:b/>
          <w:sz w:val="32"/>
        </w:rPr>
        <w:t>（草案）</w:t>
      </w:r>
    </w:p>
    <w:p w:rsidR="00F9721F" w:rsidRPr="00DE055D" w:rsidRDefault="00193A67" w:rsidP="00DE055D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9721F" w:rsidRPr="00DE05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總召集人：張淑玲校長 </w:t>
      </w:r>
      <w:r w:rsidR="00DE05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9721F" w:rsidRPr="00DE05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副召集人：丁莉杰主任、林淑娟主任、張筱琪主任、</w:t>
      </w:r>
      <w:r w:rsidR="00FD6A6F">
        <w:rPr>
          <w:rFonts w:ascii="標楷體" w:eastAsia="標楷體" w:hAnsi="標楷體" w:hint="eastAsia"/>
          <w:color w:val="000000" w:themeColor="text1"/>
          <w:sz w:val="28"/>
          <w:szCs w:val="28"/>
        </w:rPr>
        <w:t>許維倩</w:t>
      </w:r>
      <w:r w:rsidR="00F9721F" w:rsidRPr="00DE05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主任 </w:t>
      </w:r>
      <w:r w:rsidR="00DE05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9721F" w:rsidRPr="00DE05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E05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9721F" w:rsidRPr="00DE055D">
        <w:rPr>
          <w:rFonts w:ascii="標楷體" w:eastAsia="標楷體" w:hAnsi="標楷體" w:hint="eastAsia"/>
          <w:color w:val="000000" w:themeColor="text1"/>
          <w:sz w:val="28"/>
          <w:szCs w:val="28"/>
        </w:rPr>
        <w:t>執行秘書：</w:t>
      </w:r>
      <w:r w:rsidR="00FD6A6F">
        <w:rPr>
          <w:rFonts w:ascii="標楷體" w:eastAsia="標楷體" w:hAnsi="標楷體" w:hint="eastAsia"/>
          <w:color w:val="000000" w:themeColor="text1"/>
          <w:sz w:val="28"/>
          <w:szCs w:val="28"/>
        </w:rPr>
        <w:t>陳 穎</w:t>
      </w:r>
      <w:r w:rsidR="00FD6A6F" w:rsidRPr="00DE055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Ind w:w="2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138"/>
        <w:gridCol w:w="1247"/>
        <w:gridCol w:w="1247"/>
        <w:gridCol w:w="1247"/>
        <w:gridCol w:w="1417"/>
        <w:gridCol w:w="1247"/>
        <w:gridCol w:w="1247"/>
        <w:gridCol w:w="1247"/>
        <w:gridCol w:w="2092"/>
        <w:gridCol w:w="1247"/>
        <w:gridCol w:w="1645"/>
      </w:tblGrid>
      <w:tr w:rsidR="00DE055D" w:rsidTr="00193A67">
        <w:tc>
          <w:tcPr>
            <w:tcW w:w="113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領域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國語文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數學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生活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綜合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健體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社會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本土</w:t>
            </w:r>
          </w:p>
        </w:tc>
        <w:tc>
          <w:tcPr>
            <w:tcW w:w="209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自然(含資訊)</w:t>
            </w:r>
          </w:p>
        </w:tc>
        <w:tc>
          <w:tcPr>
            <w:tcW w:w="124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英語</w:t>
            </w:r>
          </w:p>
        </w:tc>
        <w:tc>
          <w:tcPr>
            <w:tcW w:w="164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E055D" w:rsidRPr="00DE055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DE05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藝術與人文</w:t>
            </w:r>
          </w:p>
        </w:tc>
      </w:tr>
      <w:tr w:rsidR="00DE055D" w:rsidTr="00193A67">
        <w:tc>
          <w:tcPr>
            <w:tcW w:w="1138" w:type="dxa"/>
            <w:tcBorders>
              <w:top w:val="double" w:sz="4" w:space="0" w:color="auto"/>
            </w:tcBorders>
          </w:tcPr>
          <w:p w:rsidR="00DE055D" w:rsidRPr="0031374D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374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召集人</w:t>
            </w: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DE055D" w:rsidRPr="00947B54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DE055D" w:rsidRPr="00947B54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DE055D" w:rsidRPr="00947B54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E055D" w:rsidRPr="00947B54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DE055D" w:rsidRPr="00947B54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DE055D" w:rsidRPr="00947B54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DE055D" w:rsidRPr="00947B54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double" w:sz="4" w:space="0" w:color="auto"/>
            </w:tcBorders>
          </w:tcPr>
          <w:p w:rsidR="00DE055D" w:rsidRPr="00947B54" w:rsidRDefault="00DE055D" w:rsidP="00716CF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DE055D" w:rsidRPr="00947B54" w:rsidRDefault="00CB5356" w:rsidP="00716CF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12B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林佳慧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DE055D" w:rsidRPr="00947B54" w:rsidRDefault="00DE055D" w:rsidP="00C464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37AF9" w:rsidTr="00193A67">
        <w:tc>
          <w:tcPr>
            <w:tcW w:w="1138" w:type="dxa"/>
            <w:vMerge w:val="restart"/>
          </w:tcPr>
          <w:p w:rsidR="00B52A45" w:rsidRDefault="00B52A45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37AF9" w:rsidRPr="0031374D" w:rsidRDefault="00437AF9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374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</w:t>
            </w:r>
          </w:p>
          <w:p w:rsidR="00437AF9" w:rsidRPr="0031374D" w:rsidRDefault="00437AF9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37AF9" w:rsidRPr="0031374D" w:rsidRDefault="00437AF9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374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域</w:t>
            </w:r>
          </w:p>
          <w:p w:rsidR="00437AF9" w:rsidRPr="0031374D" w:rsidRDefault="00437AF9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37AF9" w:rsidRPr="0031374D" w:rsidRDefault="00437AF9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374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</w:p>
          <w:p w:rsidR="00437AF9" w:rsidRPr="0031374D" w:rsidRDefault="00437AF9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37AF9" w:rsidRDefault="00437AF9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374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:rsidR="00437AF9" w:rsidRPr="0031374D" w:rsidRDefault="00437AF9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437AF9" w:rsidRPr="00130D24" w:rsidRDefault="00437AF9" w:rsidP="00437AF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2B2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101黃珮甄</w:t>
            </w:r>
          </w:p>
        </w:tc>
        <w:tc>
          <w:tcPr>
            <w:tcW w:w="1247" w:type="dxa"/>
          </w:tcPr>
          <w:p w:rsidR="00437AF9" w:rsidRPr="00812B2A" w:rsidRDefault="00437AF9" w:rsidP="00437AF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2B2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104潘倩如</w:t>
            </w:r>
          </w:p>
        </w:tc>
        <w:tc>
          <w:tcPr>
            <w:tcW w:w="1247" w:type="dxa"/>
          </w:tcPr>
          <w:p w:rsidR="00437AF9" w:rsidRPr="00812B2A" w:rsidRDefault="00437AF9" w:rsidP="00437A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B2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102吳安書</w:t>
            </w:r>
          </w:p>
        </w:tc>
        <w:tc>
          <w:tcPr>
            <w:tcW w:w="1417" w:type="dxa"/>
          </w:tcPr>
          <w:p w:rsidR="00437AF9" w:rsidRPr="00812B2A" w:rsidRDefault="00437AF9" w:rsidP="00437A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303劉林靜玉</w:t>
            </w:r>
          </w:p>
        </w:tc>
        <w:tc>
          <w:tcPr>
            <w:tcW w:w="1247" w:type="dxa"/>
          </w:tcPr>
          <w:p w:rsidR="00437AF9" w:rsidRPr="00CB5356" w:rsidRDefault="00437AF9" w:rsidP="00437AF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302邱珮瑜</w:t>
            </w:r>
          </w:p>
        </w:tc>
        <w:tc>
          <w:tcPr>
            <w:tcW w:w="1247" w:type="dxa"/>
          </w:tcPr>
          <w:p w:rsidR="00437AF9" w:rsidRPr="00812B2A" w:rsidRDefault="00437AF9" w:rsidP="00437AF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30D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205鄭淑靜</w:t>
            </w:r>
          </w:p>
        </w:tc>
        <w:tc>
          <w:tcPr>
            <w:tcW w:w="1247" w:type="dxa"/>
          </w:tcPr>
          <w:p w:rsidR="00437AF9" w:rsidRPr="00812B2A" w:rsidRDefault="00437AF9" w:rsidP="00437AF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D0C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306許玉珍</w:t>
            </w:r>
          </w:p>
        </w:tc>
        <w:tc>
          <w:tcPr>
            <w:tcW w:w="2092" w:type="dxa"/>
            <w:vAlign w:val="center"/>
          </w:tcPr>
          <w:p w:rsidR="00437AF9" w:rsidRPr="00334FFB" w:rsidRDefault="00437AF9" w:rsidP="00437AF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34F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楊秋燕</w:t>
            </w:r>
          </w:p>
        </w:tc>
        <w:tc>
          <w:tcPr>
            <w:tcW w:w="1247" w:type="dxa"/>
            <w:vAlign w:val="center"/>
          </w:tcPr>
          <w:p w:rsidR="00437AF9" w:rsidRPr="00812B2A" w:rsidRDefault="00334FFB" w:rsidP="00437AF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朱珮君</w:t>
            </w:r>
          </w:p>
        </w:tc>
        <w:tc>
          <w:tcPr>
            <w:tcW w:w="1645" w:type="dxa"/>
            <w:vAlign w:val="center"/>
          </w:tcPr>
          <w:p w:rsidR="00437AF9" w:rsidRPr="00812B2A" w:rsidRDefault="00437AF9" w:rsidP="00437AF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408李曉慧</w:t>
            </w:r>
          </w:p>
        </w:tc>
      </w:tr>
      <w:tr w:rsidR="00ED63AE" w:rsidTr="00193A67">
        <w:tc>
          <w:tcPr>
            <w:tcW w:w="1138" w:type="dxa"/>
            <w:vMerge/>
          </w:tcPr>
          <w:p w:rsidR="00ED63AE" w:rsidRPr="0031374D" w:rsidRDefault="00ED63AE" w:rsidP="00ED63A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ED63AE" w:rsidRPr="00812B2A" w:rsidRDefault="00ED63AE" w:rsidP="00ED63A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103</w:t>
            </w:r>
            <w:r w:rsidRPr="00812B2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徐君怡</w:t>
            </w:r>
          </w:p>
        </w:tc>
        <w:tc>
          <w:tcPr>
            <w:tcW w:w="1247" w:type="dxa"/>
          </w:tcPr>
          <w:p w:rsidR="00ED63AE" w:rsidRPr="00812B2A" w:rsidRDefault="00ED63AE" w:rsidP="00ED63A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2B2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106許瑛砡</w:t>
            </w:r>
          </w:p>
        </w:tc>
        <w:tc>
          <w:tcPr>
            <w:tcW w:w="1247" w:type="dxa"/>
          </w:tcPr>
          <w:p w:rsidR="00ED63AE" w:rsidRPr="00F37E83" w:rsidRDefault="00ED63AE" w:rsidP="00ED63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37E83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F37E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02馬久媜</w:t>
            </w:r>
          </w:p>
        </w:tc>
        <w:tc>
          <w:tcPr>
            <w:tcW w:w="1417" w:type="dxa"/>
          </w:tcPr>
          <w:p w:rsidR="00ED63AE" w:rsidRPr="00812B2A" w:rsidRDefault="009F3044" w:rsidP="00ED63A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F304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308黃亭瑜</w:t>
            </w:r>
          </w:p>
        </w:tc>
        <w:tc>
          <w:tcPr>
            <w:tcW w:w="1247" w:type="dxa"/>
          </w:tcPr>
          <w:p w:rsidR="00ED63AE" w:rsidRPr="00CB5356" w:rsidRDefault="00ED63AE" w:rsidP="00ED63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405林美妏</w:t>
            </w:r>
          </w:p>
        </w:tc>
        <w:tc>
          <w:tcPr>
            <w:tcW w:w="1247" w:type="dxa"/>
          </w:tcPr>
          <w:p w:rsidR="00ED63AE" w:rsidRPr="00812B2A" w:rsidRDefault="00ED63AE" w:rsidP="00ED63A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307張瑀嵐</w:t>
            </w:r>
          </w:p>
        </w:tc>
        <w:tc>
          <w:tcPr>
            <w:tcW w:w="1247" w:type="dxa"/>
          </w:tcPr>
          <w:p w:rsidR="00ED63AE" w:rsidRPr="00812B2A" w:rsidRDefault="00ED63AE" w:rsidP="00ED63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劉慧敏</w:t>
            </w:r>
          </w:p>
        </w:tc>
        <w:tc>
          <w:tcPr>
            <w:tcW w:w="2092" w:type="dxa"/>
            <w:vAlign w:val="center"/>
          </w:tcPr>
          <w:p w:rsidR="00ED63AE" w:rsidRPr="00334FFB" w:rsidRDefault="00ED63AE" w:rsidP="00ED63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34F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溫慶霖</w:t>
            </w:r>
          </w:p>
        </w:tc>
        <w:tc>
          <w:tcPr>
            <w:tcW w:w="1247" w:type="dxa"/>
            <w:vAlign w:val="center"/>
          </w:tcPr>
          <w:p w:rsidR="00ED63AE" w:rsidRPr="00812B2A" w:rsidRDefault="00ED63AE" w:rsidP="00ED63A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陳譔任</w:t>
            </w:r>
          </w:p>
        </w:tc>
        <w:tc>
          <w:tcPr>
            <w:tcW w:w="1645" w:type="dxa"/>
            <w:vAlign w:val="center"/>
          </w:tcPr>
          <w:p w:rsidR="00ED63AE" w:rsidRPr="00812B2A" w:rsidRDefault="00F37E83" w:rsidP="00ED63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08王薇雅</w:t>
            </w:r>
          </w:p>
        </w:tc>
      </w:tr>
      <w:tr w:rsidR="00F37E83" w:rsidTr="004D1677">
        <w:tc>
          <w:tcPr>
            <w:tcW w:w="1138" w:type="dxa"/>
            <w:vMerge/>
          </w:tcPr>
          <w:p w:rsidR="00F37E83" w:rsidRPr="0031374D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？鄭秀燕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0D24">
              <w:rPr>
                <w:rFonts w:ascii="標楷體" w:eastAsia="標楷體" w:hAnsi="標楷體" w:hint="eastAsia"/>
                <w:color w:val="FF0000"/>
                <w:sz w:val="20"/>
                <w:szCs w:val="18"/>
              </w:rPr>
              <w:t>107蕭建蘭</w:t>
            </w:r>
          </w:p>
        </w:tc>
        <w:tc>
          <w:tcPr>
            <w:tcW w:w="1247" w:type="dxa"/>
          </w:tcPr>
          <w:p w:rsidR="00F37E83" w:rsidRPr="00F37E83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7E83">
              <w:rPr>
                <w:rFonts w:ascii="標楷體" w:eastAsia="標楷體" w:hAnsi="標楷體" w:hint="eastAsia"/>
                <w:sz w:val="20"/>
                <w:szCs w:val="20"/>
              </w:rPr>
              <w:t>206翁婉錚</w:t>
            </w:r>
          </w:p>
        </w:tc>
        <w:tc>
          <w:tcPr>
            <w:tcW w:w="141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401林婕縈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406劉玉枝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403劉榮碩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334FFB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34F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蔡婉緩</w:t>
            </w:r>
          </w:p>
        </w:tc>
        <w:tc>
          <w:tcPr>
            <w:tcW w:w="1247" w:type="dxa"/>
          </w:tcPr>
          <w:p w:rsidR="00F37E83" w:rsidRPr="00812B2A" w:rsidRDefault="00AC11FA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陳盈秀</w:t>
            </w:r>
            <w:bookmarkStart w:id="0" w:name="_GoBack"/>
            <w:bookmarkEnd w:id="0"/>
          </w:p>
        </w:tc>
        <w:tc>
          <w:tcPr>
            <w:tcW w:w="1645" w:type="dxa"/>
            <w:vAlign w:val="center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608尤巧慧</w:t>
            </w:r>
          </w:p>
        </w:tc>
      </w:tr>
      <w:tr w:rsidR="00F37E83" w:rsidTr="00193A67">
        <w:tc>
          <w:tcPr>
            <w:tcW w:w="1138" w:type="dxa"/>
            <w:vMerge/>
          </w:tcPr>
          <w:p w:rsidR="00F37E83" w:rsidRPr="0031374D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59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59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59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0黃亭瑜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0D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201古慧玲</w:t>
            </w:r>
          </w:p>
        </w:tc>
        <w:tc>
          <w:tcPr>
            <w:tcW w:w="1247" w:type="dxa"/>
          </w:tcPr>
          <w:p w:rsidR="00F37E83" w:rsidRPr="00F37E83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7E8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37E83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F37E83">
              <w:rPr>
                <w:rFonts w:ascii="標楷體" w:eastAsia="標楷體" w:hAnsi="標楷體" w:hint="eastAsia"/>
                <w:sz w:val="20"/>
                <w:szCs w:val="20"/>
              </w:rPr>
              <w:t>陳琪曄</w:t>
            </w:r>
          </w:p>
        </w:tc>
        <w:tc>
          <w:tcPr>
            <w:tcW w:w="141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404陳思語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408陳梨玉</w:t>
            </w: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劉佩雯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劉守喬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F37E83" w:rsidRPr="00334FFB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34F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翁嘉佑</w:t>
            </w:r>
          </w:p>
        </w:tc>
      </w:tr>
      <w:tr w:rsidR="00F37E83" w:rsidTr="00FE1983">
        <w:tc>
          <w:tcPr>
            <w:tcW w:w="1138" w:type="dxa"/>
            <w:vMerge/>
          </w:tcPr>
          <w:p w:rsidR="00F37E83" w:rsidRPr="0031374D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37AF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407陳怡如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0D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203郭惠宜</w:t>
            </w:r>
          </w:p>
        </w:tc>
        <w:tc>
          <w:tcPr>
            <w:tcW w:w="1247" w:type="dxa"/>
            <w:shd w:val="clear" w:color="auto" w:fill="auto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502陳玉玲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05郭雨涵</w:t>
            </w: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曾偉理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彭若雯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F37E83" w:rsidRPr="00334FFB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F37E83" w:rsidTr="002B36D3">
        <w:tc>
          <w:tcPr>
            <w:tcW w:w="1138" w:type="dxa"/>
            <w:vMerge/>
          </w:tcPr>
          <w:p w:rsidR="00F37E83" w:rsidRPr="0031374D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506陳冠如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301蔡瑞寶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504倪玫惠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608楊秀鳳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D63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朱雅鈴</w:t>
            </w: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34F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溫振義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F37E83" w:rsidRPr="00334FFB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F37E83" w:rsidTr="00193A67">
        <w:tc>
          <w:tcPr>
            <w:tcW w:w="1138" w:type="dxa"/>
            <w:vMerge/>
          </w:tcPr>
          <w:p w:rsidR="00F37E83" w:rsidRPr="0031374D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508湯婷琇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305盧玟伶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E83" w:rsidRPr="00812B2A" w:rsidRDefault="00F37E83" w:rsidP="00F37E8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505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徐菀謙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6</w:t>
            </w: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04蔡宜倖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F37E83" w:rsidRPr="00334FFB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F37E83" w:rsidTr="00193A67">
        <w:tc>
          <w:tcPr>
            <w:tcW w:w="1138" w:type="dxa"/>
            <w:vMerge/>
          </w:tcPr>
          <w:p w:rsidR="00F37E83" w:rsidRPr="0031374D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5356">
              <w:rPr>
                <w:rFonts w:hint="eastAsia"/>
                <w:color w:val="FF0000"/>
                <w:sz w:val="20"/>
                <w:szCs w:val="20"/>
              </w:rPr>
              <w:t>607</w:t>
            </w: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趙翊吟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402陳良璟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601楊筱慧</w:t>
            </w:r>
          </w:p>
        </w:tc>
        <w:tc>
          <w:tcPr>
            <w:tcW w:w="1247" w:type="dxa"/>
          </w:tcPr>
          <w:p w:rsidR="00F37E83" w:rsidRPr="0071616E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16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陳盈秀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7E83" w:rsidTr="00193A67">
        <w:tc>
          <w:tcPr>
            <w:tcW w:w="1138" w:type="dxa"/>
            <w:vMerge/>
          </w:tcPr>
          <w:p w:rsidR="00F37E83" w:rsidRPr="0031374D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135948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359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501吳國魁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53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602陳麗茹</w:t>
            </w:r>
          </w:p>
        </w:tc>
        <w:tc>
          <w:tcPr>
            <w:tcW w:w="1247" w:type="dxa"/>
          </w:tcPr>
          <w:p w:rsidR="00F37E83" w:rsidRPr="0071616E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1616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李正吉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7E83" w:rsidTr="005A678F">
        <w:trPr>
          <w:trHeight w:val="381"/>
        </w:trPr>
        <w:tc>
          <w:tcPr>
            <w:tcW w:w="1138" w:type="dxa"/>
            <w:vMerge/>
          </w:tcPr>
          <w:p w:rsidR="00F37E83" w:rsidRPr="0031374D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135948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503蔡佩珊</w:t>
            </w: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E83" w:rsidRPr="00CB5356" w:rsidRDefault="0071616E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葉靜瑜</w:t>
            </w:r>
          </w:p>
        </w:tc>
        <w:tc>
          <w:tcPr>
            <w:tcW w:w="1247" w:type="dxa"/>
          </w:tcPr>
          <w:p w:rsidR="00F37E83" w:rsidRPr="0071616E" w:rsidRDefault="00F37E83" w:rsidP="0071616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1616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吳佳君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F37E83" w:rsidTr="0096612A">
        <w:tc>
          <w:tcPr>
            <w:tcW w:w="1138" w:type="dxa"/>
            <w:vMerge/>
          </w:tcPr>
          <w:p w:rsidR="00F37E83" w:rsidRPr="0031374D" w:rsidRDefault="00F37E83" w:rsidP="00F37E83">
            <w:pPr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59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603許愷荷</w:t>
            </w: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71616E" w:rsidRDefault="0071616E" w:rsidP="0071616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1616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張庭瑜</w:t>
            </w:r>
          </w:p>
        </w:tc>
        <w:tc>
          <w:tcPr>
            <w:tcW w:w="1247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45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</w:tr>
      <w:tr w:rsidR="00F37E83" w:rsidTr="0096612A">
        <w:tc>
          <w:tcPr>
            <w:tcW w:w="1138" w:type="dxa"/>
            <w:vMerge/>
          </w:tcPr>
          <w:p w:rsidR="00F37E83" w:rsidRPr="0031374D" w:rsidRDefault="00F37E83" w:rsidP="00F37E83">
            <w:pPr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45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</w:tr>
      <w:tr w:rsidR="00F37E83" w:rsidTr="00193A67">
        <w:tc>
          <w:tcPr>
            <w:tcW w:w="1138" w:type="dxa"/>
            <w:vMerge/>
          </w:tcPr>
          <w:p w:rsidR="00F37E83" w:rsidRPr="0031374D" w:rsidRDefault="00F37E83" w:rsidP="00F37E83">
            <w:pPr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CB5356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45" w:type="dxa"/>
          </w:tcPr>
          <w:p w:rsidR="00F37E83" w:rsidRPr="00812B2A" w:rsidRDefault="00F37E83" w:rsidP="00F37E83">
            <w:pPr>
              <w:rPr>
                <w:color w:val="FF0000"/>
                <w:sz w:val="20"/>
                <w:szCs w:val="20"/>
              </w:rPr>
            </w:pPr>
          </w:p>
        </w:tc>
      </w:tr>
      <w:tr w:rsidR="00F37E83" w:rsidTr="00193A67">
        <w:tc>
          <w:tcPr>
            <w:tcW w:w="1138" w:type="dxa"/>
            <w:vMerge/>
          </w:tcPr>
          <w:p w:rsidR="00F37E83" w:rsidRPr="0031374D" w:rsidRDefault="00F37E83" w:rsidP="00F37E83">
            <w:pPr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F37E83" w:rsidRPr="00CB5356" w:rsidRDefault="00F37E83" w:rsidP="00F37E83">
            <w:pPr>
              <w:rPr>
                <w:color w:val="FF0000"/>
              </w:rPr>
            </w:pPr>
          </w:p>
        </w:tc>
        <w:tc>
          <w:tcPr>
            <w:tcW w:w="1247" w:type="dxa"/>
          </w:tcPr>
          <w:p w:rsidR="00F37E83" w:rsidRPr="00130D24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F37E83" w:rsidRPr="00130D24" w:rsidRDefault="00F37E83" w:rsidP="00F37E8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  <w:tc>
          <w:tcPr>
            <w:tcW w:w="2092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  <w:tc>
          <w:tcPr>
            <w:tcW w:w="1247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  <w:tc>
          <w:tcPr>
            <w:tcW w:w="1645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</w:tr>
      <w:tr w:rsidR="00F37E83" w:rsidTr="00193A67">
        <w:tc>
          <w:tcPr>
            <w:tcW w:w="1138" w:type="dxa"/>
            <w:vMerge/>
          </w:tcPr>
          <w:p w:rsidR="00F37E83" w:rsidRPr="0031374D" w:rsidRDefault="00F37E83" w:rsidP="00F37E83">
            <w:pPr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F37E83" w:rsidRPr="00377021" w:rsidRDefault="00F37E83" w:rsidP="00F37E83">
            <w:pPr>
              <w:jc w:val="center"/>
              <w:rPr>
                <w:color w:val="FF0000"/>
              </w:rPr>
            </w:pPr>
          </w:p>
        </w:tc>
        <w:tc>
          <w:tcPr>
            <w:tcW w:w="1247" w:type="dxa"/>
          </w:tcPr>
          <w:p w:rsidR="00F37E83" w:rsidRPr="00130D24" w:rsidRDefault="00F37E83" w:rsidP="00F37E8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  <w:tc>
          <w:tcPr>
            <w:tcW w:w="1247" w:type="dxa"/>
          </w:tcPr>
          <w:p w:rsidR="00F37E83" w:rsidRPr="00812B2A" w:rsidRDefault="00F37E83" w:rsidP="00F37E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  <w:tc>
          <w:tcPr>
            <w:tcW w:w="2092" w:type="dxa"/>
          </w:tcPr>
          <w:p w:rsidR="00F37E83" w:rsidRPr="00377021" w:rsidRDefault="00F37E83" w:rsidP="00F37E8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247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  <w:tc>
          <w:tcPr>
            <w:tcW w:w="1645" w:type="dxa"/>
          </w:tcPr>
          <w:p w:rsidR="00F37E83" w:rsidRPr="00377021" w:rsidRDefault="00F37E83" w:rsidP="00F37E83">
            <w:pPr>
              <w:rPr>
                <w:color w:val="FF0000"/>
                <w:szCs w:val="24"/>
              </w:rPr>
            </w:pPr>
          </w:p>
        </w:tc>
      </w:tr>
    </w:tbl>
    <w:p w:rsidR="002E0A7C" w:rsidRPr="00F9637E" w:rsidRDefault="00F9637E">
      <w:pPr>
        <w:widowControl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F9637E">
        <w:rPr>
          <w:rFonts w:ascii="標楷體" w:eastAsia="標楷體" w:hAnsi="標楷體" w:hint="eastAsia"/>
        </w:rPr>
        <w:t>註：任教科目若有異動，會再進行微調。</w:t>
      </w:r>
    </w:p>
    <w:sectPr w:rsidR="002E0A7C" w:rsidRPr="00F9637E" w:rsidSect="00845F2E">
      <w:pgSz w:w="16838" w:h="11906" w:orient="landscape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C6" w:rsidRDefault="000C1AC6" w:rsidP="00230AE5">
      <w:r>
        <w:separator/>
      </w:r>
    </w:p>
  </w:endnote>
  <w:endnote w:type="continuationSeparator" w:id="0">
    <w:p w:rsidR="000C1AC6" w:rsidRDefault="000C1AC6" w:rsidP="0023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C6" w:rsidRDefault="000C1AC6" w:rsidP="00230AE5">
      <w:r>
        <w:separator/>
      </w:r>
    </w:p>
  </w:footnote>
  <w:footnote w:type="continuationSeparator" w:id="0">
    <w:p w:rsidR="000C1AC6" w:rsidRDefault="000C1AC6" w:rsidP="0023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4893"/>
    <w:multiLevelType w:val="hybridMultilevel"/>
    <w:tmpl w:val="2B6EA8B0"/>
    <w:lvl w:ilvl="0" w:tplc="806AD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40488"/>
    <w:multiLevelType w:val="hybridMultilevel"/>
    <w:tmpl w:val="BFA48522"/>
    <w:lvl w:ilvl="0" w:tplc="6162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77"/>
    <w:rsid w:val="0004311D"/>
    <w:rsid w:val="00090E4B"/>
    <w:rsid w:val="000C1216"/>
    <w:rsid w:val="000C1AC6"/>
    <w:rsid w:val="00103BAC"/>
    <w:rsid w:val="001234DC"/>
    <w:rsid w:val="00130D24"/>
    <w:rsid w:val="00130FEC"/>
    <w:rsid w:val="00131938"/>
    <w:rsid w:val="00135948"/>
    <w:rsid w:val="001516FE"/>
    <w:rsid w:val="00167769"/>
    <w:rsid w:val="001739F2"/>
    <w:rsid w:val="00193A67"/>
    <w:rsid w:val="001C2312"/>
    <w:rsid w:val="001E0904"/>
    <w:rsid w:val="001E365C"/>
    <w:rsid w:val="00204475"/>
    <w:rsid w:val="00216C74"/>
    <w:rsid w:val="00230AE5"/>
    <w:rsid w:val="002479BD"/>
    <w:rsid w:val="002932C3"/>
    <w:rsid w:val="002D7772"/>
    <w:rsid w:val="002E0A7C"/>
    <w:rsid w:val="002E0EF4"/>
    <w:rsid w:val="003016A2"/>
    <w:rsid w:val="003056D4"/>
    <w:rsid w:val="0031374D"/>
    <w:rsid w:val="00334FFB"/>
    <w:rsid w:val="0034547D"/>
    <w:rsid w:val="00362E8B"/>
    <w:rsid w:val="00370B8A"/>
    <w:rsid w:val="0037441E"/>
    <w:rsid w:val="00376762"/>
    <w:rsid w:val="00377021"/>
    <w:rsid w:val="003978E6"/>
    <w:rsid w:val="003B3ABF"/>
    <w:rsid w:val="003B4510"/>
    <w:rsid w:val="003D289B"/>
    <w:rsid w:val="00437AF9"/>
    <w:rsid w:val="00460EA4"/>
    <w:rsid w:val="0048180B"/>
    <w:rsid w:val="0049462E"/>
    <w:rsid w:val="004C6671"/>
    <w:rsid w:val="004D5B8A"/>
    <w:rsid w:val="004F5A11"/>
    <w:rsid w:val="004F5FE0"/>
    <w:rsid w:val="00503D45"/>
    <w:rsid w:val="00515232"/>
    <w:rsid w:val="00564C63"/>
    <w:rsid w:val="005807C6"/>
    <w:rsid w:val="0058364B"/>
    <w:rsid w:val="00593C62"/>
    <w:rsid w:val="005A0807"/>
    <w:rsid w:val="005A678F"/>
    <w:rsid w:val="005C49D6"/>
    <w:rsid w:val="005E0D84"/>
    <w:rsid w:val="00611EA0"/>
    <w:rsid w:val="006318AE"/>
    <w:rsid w:val="0065719B"/>
    <w:rsid w:val="006943B9"/>
    <w:rsid w:val="006A06B2"/>
    <w:rsid w:val="006A0A55"/>
    <w:rsid w:val="006D4A26"/>
    <w:rsid w:val="006E0CE5"/>
    <w:rsid w:val="0071616E"/>
    <w:rsid w:val="00716CFA"/>
    <w:rsid w:val="0073765F"/>
    <w:rsid w:val="00743317"/>
    <w:rsid w:val="00765127"/>
    <w:rsid w:val="007932BB"/>
    <w:rsid w:val="007B3B1F"/>
    <w:rsid w:val="007D0282"/>
    <w:rsid w:val="007D23B6"/>
    <w:rsid w:val="007E13C6"/>
    <w:rsid w:val="007F4CC5"/>
    <w:rsid w:val="00804C5E"/>
    <w:rsid w:val="00812B2A"/>
    <w:rsid w:val="00843C42"/>
    <w:rsid w:val="00845F2E"/>
    <w:rsid w:val="00863278"/>
    <w:rsid w:val="008A37E7"/>
    <w:rsid w:val="008C2A03"/>
    <w:rsid w:val="008D1936"/>
    <w:rsid w:val="008D3901"/>
    <w:rsid w:val="008F0BBF"/>
    <w:rsid w:val="00900A88"/>
    <w:rsid w:val="00913600"/>
    <w:rsid w:val="00943105"/>
    <w:rsid w:val="00947B54"/>
    <w:rsid w:val="00956A08"/>
    <w:rsid w:val="0096073D"/>
    <w:rsid w:val="0096612A"/>
    <w:rsid w:val="00972C4D"/>
    <w:rsid w:val="00992FAD"/>
    <w:rsid w:val="009B0A00"/>
    <w:rsid w:val="009B16A0"/>
    <w:rsid w:val="009C056E"/>
    <w:rsid w:val="009D0C41"/>
    <w:rsid w:val="009F1A9E"/>
    <w:rsid w:val="009F3044"/>
    <w:rsid w:val="00A17107"/>
    <w:rsid w:val="00A31259"/>
    <w:rsid w:val="00A44728"/>
    <w:rsid w:val="00A64BFB"/>
    <w:rsid w:val="00A666B7"/>
    <w:rsid w:val="00A93CC4"/>
    <w:rsid w:val="00AC11FA"/>
    <w:rsid w:val="00AC38F1"/>
    <w:rsid w:val="00AD16C0"/>
    <w:rsid w:val="00AF13AB"/>
    <w:rsid w:val="00AF3440"/>
    <w:rsid w:val="00B006CF"/>
    <w:rsid w:val="00B10642"/>
    <w:rsid w:val="00B222E7"/>
    <w:rsid w:val="00B270CC"/>
    <w:rsid w:val="00B52A45"/>
    <w:rsid w:val="00B85D0D"/>
    <w:rsid w:val="00BA5F94"/>
    <w:rsid w:val="00BB2936"/>
    <w:rsid w:val="00BB54D5"/>
    <w:rsid w:val="00BC7A59"/>
    <w:rsid w:val="00BD4757"/>
    <w:rsid w:val="00BF038E"/>
    <w:rsid w:val="00BF17A3"/>
    <w:rsid w:val="00C034D7"/>
    <w:rsid w:val="00C16CC1"/>
    <w:rsid w:val="00C20377"/>
    <w:rsid w:val="00C464E7"/>
    <w:rsid w:val="00C4678E"/>
    <w:rsid w:val="00C56F67"/>
    <w:rsid w:val="00C576F8"/>
    <w:rsid w:val="00C60F9A"/>
    <w:rsid w:val="00C7317A"/>
    <w:rsid w:val="00C90364"/>
    <w:rsid w:val="00C9066E"/>
    <w:rsid w:val="00CA3197"/>
    <w:rsid w:val="00CB5356"/>
    <w:rsid w:val="00D022D3"/>
    <w:rsid w:val="00D30FDB"/>
    <w:rsid w:val="00D35D2F"/>
    <w:rsid w:val="00D67C8A"/>
    <w:rsid w:val="00D72F47"/>
    <w:rsid w:val="00DA28FD"/>
    <w:rsid w:val="00DA754F"/>
    <w:rsid w:val="00DE055D"/>
    <w:rsid w:val="00DE53EC"/>
    <w:rsid w:val="00E34159"/>
    <w:rsid w:val="00E56B58"/>
    <w:rsid w:val="00E6287F"/>
    <w:rsid w:val="00EC6DE1"/>
    <w:rsid w:val="00ED63AE"/>
    <w:rsid w:val="00F06760"/>
    <w:rsid w:val="00F0691D"/>
    <w:rsid w:val="00F37E83"/>
    <w:rsid w:val="00F54618"/>
    <w:rsid w:val="00F572B6"/>
    <w:rsid w:val="00F60F18"/>
    <w:rsid w:val="00F8793A"/>
    <w:rsid w:val="00F9637E"/>
    <w:rsid w:val="00F9721F"/>
    <w:rsid w:val="00F97F57"/>
    <w:rsid w:val="00FA0CF0"/>
    <w:rsid w:val="00FA33AA"/>
    <w:rsid w:val="00FB2EBF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AD28A4-8837-4E02-9CB9-0B6519DF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AE5"/>
    <w:rPr>
      <w:sz w:val="20"/>
      <w:szCs w:val="20"/>
    </w:rPr>
  </w:style>
  <w:style w:type="paragraph" w:styleId="a8">
    <w:name w:val="List Paragraph"/>
    <w:basedOn w:val="a"/>
    <w:uiPriority w:val="34"/>
    <w:qFormat/>
    <w:rsid w:val="003016A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1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7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2020-07-02T07:11:00Z</cp:lastPrinted>
  <dcterms:created xsi:type="dcterms:W3CDTF">2017-05-12T03:54:00Z</dcterms:created>
  <dcterms:modified xsi:type="dcterms:W3CDTF">2020-07-02T07:19:00Z</dcterms:modified>
</cp:coreProperties>
</file>