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260"/>
        <w:gridCol w:w="7380"/>
      </w:tblGrid>
      <w:tr w:rsidR="00C6086A" w:rsidTr="00C6086A">
        <w:trPr>
          <w:cantSplit/>
          <w:trHeight w:val="420"/>
        </w:trPr>
        <w:tc>
          <w:tcPr>
            <w:tcW w:w="928" w:type="dxa"/>
            <w:vMerge w:val="restart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子組</w:t>
            </w:r>
          </w:p>
        </w:tc>
        <w:tc>
          <w:tcPr>
            <w:tcW w:w="126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400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混合式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公尺混合式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力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4×50</w:t>
            </w:r>
            <w:r>
              <w:rPr>
                <w:rFonts w:eastAsia="標楷體" w:hint="eastAsia"/>
              </w:rPr>
              <w:t>公尺自由式接力，</w:t>
            </w:r>
            <w:r>
              <w:rPr>
                <w:rFonts w:eastAsia="標楷體"/>
              </w:rPr>
              <w:t>4×50</w:t>
            </w:r>
            <w:r>
              <w:rPr>
                <w:rFonts w:eastAsia="標楷體" w:hint="eastAsia"/>
              </w:rPr>
              <w:t>公尺混合式接力</w:t>
            </w:r>
          </w:p>
        </w:tc>
      </w:tr>
      <w:tr w:rsidR="00C6086A" w:rsidTr="00C6086A">
        <w:trPr>
          <w:cantSplit/>
          <w:trHeight w:val="420"/>
        </w:trPr>
        <w:tc>
          <w:tcPr>
            <w:tcW w:w="928" w:type="dxa"/>
            <w:vMerge w:val="restart"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子組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400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混合式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公尺混合式</w:t>
            </w:r>
          </w:p>
        </w:tc>
      </w:tr>
      <w:tr w:rsidR="00C6086A" w:rsidTr="00C6086A">
        <w:trPr>
          <w:cantSplit/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力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4×50</w:t>
            </w:r>
            <w:r>
              <w:rPr>
                <w:rFonts w:eastAsia="標楷體" w:hint="eastAsia"/>
              </w:rPr>
              <w:t>公尺自由式接力，</w:t>
            </w:r>
            <w:r>
              <w:rPr>
                <w:rFonts w:eastAsia="標楷體"/>
              </w:rPr>
              <w:t>4×50</w:t>
            </w:r>
            <w:r>
              <w:rPr>
                <w:rFonts w:eastAsia="標楷體" w:hint="eastAsia"/>
              </w:rPr>
              <w:t>公尺混合式接力</w:t>
            </w:r>
          </w:p>
        </w:tc>
      </w:tr>
      <w:tr w:rsidR="00C6086A" w:rsidTr="00C6086A">
        <w:trPr>
          <w:cantSplit/>
          <w:trHeight w:val="345"/>
        </w:trPr>
        <w:tc>
          <w:tcPr>
            <w:tcW w:w="928" w:type="dxa"/>
            <w:vMerge w:val="restart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中年級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男子組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混合式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公尺混合式</w:t>
            </w:r>
          </w:p>
        </w:tc>
      </w:tr>
      <w:tr w:rsidR="00C6086A" w:rsidTr="00C6086A">
        <w:trPr>
          <w:cantSplit/>
          <w:trHeight w:val="255"/>
        </w:trPr>
        <w:tc>
          <w:tcPr>
            <w:tcW w:w="928" w:type="dxa"/>
            <w:vMerge w:val="restart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中年級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女子組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混合式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200</w:t>
            </w:r>
            <w:r>
              <w:rPr>
                <w:rFonts w:eastAsia="標楷體" w:hint="eastAsia"/>
              </w:rPr>
              <w:t>公尺混合式</w:t>
            </w:r>
          </w:p>
        </w:tc>
      </w:tr>
      <w:tr w:rsidR="00C6086A" w:rsidTr="00C6086A">
        <w:trPr>
          <w:cantSplit/>
          <w:trHeight w:val="403"/>
        </w:trPr>
        <w:tc>
          <w:tcPr>
            <w:tcW w:w="928" w:type="dxa"/>
            <w:vMerge w:val="restart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低年級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男子組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45"/>
        </w:trPr>
        <w:tc>
          <w:tcPr>
            <w:tcW w:w="928" w:type="dxa"/>
            <w:vMerge w:val="restar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國小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低年級</w:t>
            </w:r>
          </w:p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女子組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spacing w:line="400" w:lineRule="exact"/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  <w:tr w:rsidR="00C6086A" w:rsidTr="00C6086A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widowControl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C6086A" w:rsidRDefault="00C608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6086A" w:rsidRDefault="00C6086A">
            <w:pPr>
              <w:ind w:left="1080" w:hangingChars="450" w:hanging="1080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  <w:r>
              <w:rPr>
                <w:rFonts w:eastAsia="標楷體" w:hint="eastAsia"/>
              </w:rPr>
              <w:t>公尺，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公尺</w:t>
            </w:r>
          </w:p>
        </w:tc>
      </w:tr>
    </w:tbl>
    <w:p w:rsidR="004E60CD" w:rsidRDefault="004E60CD">
      <w:bookmarkStart w:id="0" w:name="_GoBack"/>
      <w:bookmarkEnd w:id="0"/>
    </w:p>
    <w:sectPr w:rsidR="004E6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8"/>
    <w:rsid w:val="00292D58"/>
    <w:rsid w:val="004E60CD"/>
    <w:rsid w:val="00C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91AD-9D44-4AFE-A951-3CAF73E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2020-12-16T07:55:00Z</dcterms:created>
  <dcterms:modified xsi:type="dcterms:W3CDTF">2020-12-16T07:56:00Z</dcterms:modified>
</cp:coreProperties>
</file>