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04BDE">
        <w:rPr>
          <w:rFonts w:ascii="華康細圓體" w:eastAsia="華康細圓體" w:hAnsi="華康細圓體" w:hint="eastAsia"/>
          <w:b/>
          <w:sz w:val="40"/>
          <w:szCs w:val="28"/>
        </w:rPr>
        <w:t>110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531E31">
        <w:rPr>
          <w:rFonts w:ascii="華康細圓體" w:eastAsia="華康細圓體" w:hAnsi="華康細圓體"/>
          <w:szCs w:val="28"/>
        </w:rPr>
        <w:t>110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531E31">
        <w:rPr>
          <w:rFonts w:ascii="華康細圓體" w:eastAsia="華康細圓體" w:hAnsi="華康細圓體"/>
          <w:szCs w:val="28"/>
        </w:rPr>
        <w:t>110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>以校為單位，由</w:t>
      </w:r>
      <w:proofErr w:type="gramStart"/>
      <w:r w:rsidR="007B754A">
        <w:rPr>
          <w:rFonts w:ascii="華康細圓體" w:eastAsia="華康細圓體" w:hAnsi="華康細圓體" w:hint="eastAsia"/>
          <w:szCs w:val="28"/>
        </w:rPr>
        <w:t>學校健促承辦</w:t>
      </w:r>
      <w:proofErr w:type="gramEnd"/>
      <w:r w:rsidR="007B754A">
        <w:rPr>
          <w:rFonts w:ascii="華康細圓體" w:eastAsia="華康細圓體" w:hAnsi="華康細圓體" w:hint="eastAsia"/>
          <w:szCs w:val="28"/>
        </w:rPr>
        <w:t xml:space="preserve">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proofErr w:type="gramStart"/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</w:t>
      </w:r>
      <w:proofErr w:type="gramEnd"/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C04BDE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C04BDE">
        <w:rPr>
          <w:rFonts w:ascii="華康細圓體" w:eastAsia="華康細圓體" w:hAnsi="華康細圓體" w:hint="eastAsia"/>
          <w:szCs w:val="28"/>
        </w:rPr>
        <w:t>28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proofErr w:type="gramStart"/>
      <w:r w:rsidR="007B754A" w:rsidRPr="0015163A">
        <w:rPr>
          <w:rFonts w:ascii="華康細圓體" w:eastAsia="華康細圓體" w:hAnsi="華康細圓體" w:hint="eastAsia"/>
          <w:szCs w:val="28"/>
        </w:rPr>
        <w:t>一</w:t>
      </w:r>
      <w:proofErr w:type="gramEnd"/>
      <w:r w:rsidR="007B754A" w:rsidRPr="0015163A">
        <w:rPr>
          <w:rFonts w:ascii="華康細圓體" w:eastAsia="華康細圓體" w:hAnsi="華康細圓體" w:hint="eastAsia"/>
          <w:szCs w:val="28"/>
        </w:rPr>
        <w:t>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850C47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</w:t>
      </w:r>
      <w:proofErr w:type="gramStart"/>
      <w:r>
        <w:rPr>
          <w:rFonts w:ascii="華康細圓體" w:eastAsia="華康細圓體" w:hAnsi="華康細圓體" w:hint="eastAsia"/>
          <w:szCs w:val="28"/>
        </w:rPr>
        <w:t>一</w:t>
      </w:r>
      <w:proofErr w:type="gramEnd"/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</w:t>
      </w:r>
      <w:proofErr w:type="gramStart"/>
      <w:r w:rsidR="007551DB" w:rsidRPr="00423FBF">
        <w:rPr>
          <w:rFonts w:ascii="華康細圓體" w:eastAsia="華康細圓體" w:hAnsi="華康細圓體" w:hint="eastAsia"/>
          <w:b/>
          <w:szCs w:val="28"/>
        </w:rPr>
        <w:t>一</w:t>
      </w:r>
      <w:proofErr w:type="gramEnd"/>
      <w:r w:rsidR="007551DB" w:rsidRPr="00423FBF">
        <w:rPr>
          <w:rFonts w:ascii="華康細圓體" w:eastAsia="華康細圓體" w:hAnsi="華康細圓體" w:hint="eastAsia"/>
          <w:b/>
          <w:szCs w:val="28"/>
        </w:rPr>
        <w:t>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</w:t>
      </w:r>
      <w:proofErr w:type="gramStart"/>
      <w:r w:rsidRPr="00423FBF">
        <w:rPr>
          <w:rFonts w:ascii="華康細圓體" w:eastAsia="華康細圓體" w:hAnsi="華康細圓體" w:hint="eastAsia"/>
          <w:b/>
          <w:bCs/>
          <w:szCs w:val="28"/>
        </w:rPr>
        <w:t>醫</w:t>
      </w:r>
      <w:proofErr w:type="gramEnd"/>
      <w:r w:rsidRPr="00423FBF">
        <w:rPr>
          <w:rFonts w:ascii="華康細圓體" w:eastAsia="華康細圓體" w:hAnsi="華康細圓體" w:hint="eastAsia"/>
          <w:b/>
          <w:bCs/>
          <w:szCs w:val="28"/>
        </w:rPr>
        <w:t>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</w:t>
      </w:r>
      <w:proofErr w:type="gramStart"/>
      <w:r w:rsidRPr="00423FBF">
        <w:rPr>
          <w:rFonts w:ascii="華康細圓體" w:eastAsia="華康細圓體" w:hAnsi="華康細圓體" w:hint="eastAsia"/>
          <w:b/>
          <w:bCs/>
          <w:szCs w:val="28"/>
        </w:rPr>
        <w:t>回診要記牢</w:t>
      </w:r>
      <w:proofErr w:type="gramEnd"/>
      <w:r w:rsidRPr="00423FBF">
        <w:rPr>
          <w:rFonts w:ascii="華康細圓體" w:eastAsia="華康細圓體" w:hAnsi="華康細圓體" w:hint="eastAsia"/>
          <w:b/>
          <w:bCs/>
          <w:szCs w:val="28"/>
        </w:rPr>
        <w:t>:</w:t>
      </w:r>
      <w:proofErr w:type="gramStart"/>
      <w:r w:rsidRPr="00423FBF">
        <w:rPr>
          <w:rFonts w:ascii="華康細圓體" w:eastAsia="華康細圓體" w:hAnsi="華康細圓體" w:hint="eastAsia"/>
          <w:bCs/>
          <w:szCs w:val="28"/>
        </w:rPr>
        <w:t>遵</w:t>
      </w:r>
      <w:proofErr w:type="gramEnd"/>
      <w:r w:rsidRPr="00423FBF">
        <w:rPr>
          <w:rFonts w:ascii="華康細圓體" w:eastAsia="華康細圓體" w:hAnsi="華康細圓體" w:hint="eastAsia"/>
          <w:bCs/>
          <w:szCs w:val="28"/>
        </w:rPr>
        <w:t>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</w:t>
      </w:r>
      <w:proofErr w:type="gramStart"/>
      <w:r w:rsidR="008F276D" w:rsidRPr="00CF765B">
        <w:rPr>
          <w:rFonts w:ascii="華康細圓體" w:eastAsia="華康細圓體" w:hAnsi="華康細圓體" w:hint="eastAsia"/>
          <w:szCs w:val="28"/>
        </w:rPr>
        <w:t>勿</w:t>
      </w:r>
      <w:proofErr w:type="gramEnd"/>
      <w:r w:rsidR="008F276D" w:rsidRPr="00CF765B">
        <w:rPr>
          <w:rFonts w:ascii="華康細圓體" w:eastAsia="華康細圓體" w:hAnsi="華康細圓體" w:hint="eastAsia"/>
          <w:szCs w:val="28"/>
        </w:rPr>
        <w:t>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proofErr w:type="gramStart"/>
      <w:r w:rsidR="00AF418B">
        <w:rPr>
          <w:rFonts w:ascii="華康細圓體" w:eastAsia="華康細圓體" w:hAnsi="華康細圓體" w:hint="eastAsia"/>
          <w:szCs w:val="28"/>
        </w:rPr>
        <w:t>採</w:t>
      </w:r>
      <w:proofErr w:type="gramEnd"/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</w:t>
      </w:r>
      <w:r w:rsidR="00A45334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</w:t>
      </w:r>
      <w:r w:rsidR="00A45334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</w:t>
      </w:r>
      <w:bookmarkStart w:id="0" w:name="_GoBack"/>
      <w:bookmarkEnd w:id="0"/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lastRenderedPageBreak/>
        <w:t>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850C47">
        <w:rPr>
          <w:rFonts w:ascii="華康細圓體" w:eastAsia="華康細圓體" w:hAnsi="華康細圓體" w:hint="eastAsia"/>
          <w:szCs w:val="28"/>
        </w:rPr>
        <w:t>110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</w:t>
      </w:r>
      <w:proofErr w:type="gramStart"/>
      <w:r w:rsidR="00C40DE9">
        <w:rPr>
          <w:rFonts w:ascii="華康細圓體" w:eastAsia="華康細圓體" w:hAnsi="華康細圓體" w:hint="eastAsia"/>
          <w:szCs w:val="28"/>
        </w:rPr>
        <w:t>議題校群會議</w:t>
      </w:r>
      <w:proofErr w:type="gramEnd"/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醫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回診要記牢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:</w:t>
            </w:r>
            <w:proofErr w:type="gramStart"/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</w:t>
            </w:r>
            <w:proofErr w:type="gramEnd"/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proofErr w:type="gramStart"/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</w:t>
            </w:r>
            <w:proofErr w:type="gramEnd"/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</w:t>
      </w:r>
      <w:proofErr w:type="gramStart"/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proofErr w:type="gramEnd"/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AAC" w:rsidRDefault="00650AAC" w:rsidP="00BC7FCE">
      <w:r>
        <w:separator/>
      </w:r>
    </w:p>
  </w:endnote>
  <w:endnote w:type="continuationSeparator" w:id="0">
    <w:p w:rsidR="00650AAC" w:rsidRDefault="00650AAC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78D8" w:rsidRPr="00A278D8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AAC" w:rsidRDefault="00650AAC" w:rsidP="00BC7FCE">
      <w:r>
        <w:separator/>
      </w:r>
    </w:p>
  </w:footnote>
  <w:footnote w:type="continuationSeparator" w:id="0">
    <w:p w:rsidR="00650AAC" w:rsidRDefault="00650AAC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0AAC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0E2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A278D8"/>
    <w:rsid w:val="00A337AC"/>
    <w:rsid w:val="00A34F74"/>
    <w:rsid w:val="00A44B8F"/>
    <w:rsid w:val="00A45334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84396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2020-11-19T08:57:00Z</cp:lastPrinted>
  <dcterms:created xsi:type="dcterms:W3CDTF">2021-12-20T04:58:00Z</dcterms:created>
  <dcterms:modified xsi:type="dcterms:W3CDTF">2021-12-20T04:59:00Z</dcterms:modified>
</cp:coreProperties>
</file>